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8134E6" w14:textId="07CBDBA2" w:rsidR="007A4419" w:rsidRPr="004B573A" w:rsidRDefault="00AC326A" w:rsidP="002A6CFE">
      <w:pPr>
        <w:pStyle w:val="a3"/>
        <w:jc w:val="right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 xml:space="preserve">                                                </w:t>
      </w:r>
      <w:r w:rsidR="007A4419" w:rsidRPr="004B573A">
        <w:rPr>
          <w:color w:val="000000"/>
          <w:sz w:val="28"/>
          <w:szCs w:val="28"/>
        </w:rPr>
        <w:t>Приложение к письму Россельхознадзора</w:t>
      </w:r>
    </w:p>
    <w:p w14:paraId="5376EA29" w14:textId="32B57C84" w:rsidR="007A4419" w:rsidRPr="004B573A" w:rsidRDefault="007A4419" w:rsidP="00AC326A">
      <w:pPr>
        <w:pStyle w:val="a3"/>
        <w:jc w:val="center"/>
        <w:rPr>
          <w:color w:val="000000"/>
          <w:sz w:val="28"/>
          <w:szCs w:val="28"/>
        </w:rPr>
      </w:pPr>
      <w:r w:rsidRPr="004B573A">
        <w:rPr>
          <w:color w:val="000000"/>
          <w:sz w:val="28"/>
          <w:szCs w:val="28"/>
        </w:rPr>
        <w:t>Перечень лекарственных сре</w:t>
      </w:r>
      <w:proofErr w:type="gramStart"/>
      <w:r w:rsidRPr="004B573A">
        <w:rPr>
          <w:color w:val="000000"/>
          <w:sz w:val="28"/>
          <w:szCs w:val="28"/>
        </w:rPr>
        <w:t>дств дл</w:t>
      </w:r>
      <w:proofErr w:type="gramEnd"/>
      <w:r w:rsidRPr="004B573A">
        <w:rPr>
          <w:color w:val="000000"/>
          <w:sz w:val="28"/>
          <w:szCs w:val="28"/>
        </w:rPr>
        <w:t>я ветеринарного применения, не соответствующих установленным требованиям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F4780" w:rsidRPr="004B573A" w14:paraId="355376C3" w14:textId="77777777" w:rsidTr="00F20822">
        <w:tc>
          <w:tcPr>
            <w:tcW w:w="3115" w:type="dxa"/>
            <w:vMerge w:val="restart"/>
          </w:tcPr>
          <w:p w14:paraId="7D614116" w14:textId="0FC11DBB" w:rsidR="004F4780" w:rsidRPr="004B573A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Наименование лекарственного средства, серия, срок годности</w:t>
            </w:r>
          </w:p>
        </w:tc>
        <w:tc>
          <w:tcPr>
            <w:tcW w:w="6230" w:type="dxa"/>
            <w:gridSpan w:val="2"/>
          </w:tcPr>
          <w:p w14:paraId="1595F7E3" w14:textId="1BF3918B" w:rsidR="004F4780" w:rsidRPr="004B573A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Показатель качества:</w:t>
            </w:r>
          </w:p>
        </w:tc>
      </w:tr>
      <w:tr w:rsidR="004F4780" w:rsidRPr="004B573A" w14:paraId="7D5F0444" w14:textId="77777777" w:rsidTr="004F4780">
        <w:tc>
          <w:tcPr>
            <w:tcW w:w="3115" w:type="dxa"/>
            <w:vMerge/>
            <w:tcBorders>
              <w:bottom w:val="single" w:sz="4" w:space="0" w:color="auto"/>
            </w:tcBorders>
          </w:tcPr>
          <w:p w14:paraId="5DFFF2A0" w14:textId="77777777" w:rsidR="004F4780" w:rsidRPr="004B573A" w:rsidRDefault="004F47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3F0BD185" w14:textId="758EE61B" w:rsidR="004F4780" w:rsidRPr="004B573A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Результат испытания</w:t>
            </w:r>
          </w:p>
        </w:tc>
        <w:tc>
          <w:tcPr>
            <w:tcW w:w="3115" w:type="dxa"/>
          </w:tcPr>
          <w:p w14:paraId="4371BCA6" w14:textId="6D569F03" w:rsidR="004F4780" w:rsidRPr="004B573A" w:rsidRDefault="004F4780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Норматив</w:t>
            </w:r>
          </w:p>
        </w:tc>
      </w:tr>
      <w:tr w:rsidR="004B573A" w:rsidRPr="004B573A" w14:paraId="4E129792" w14:textId="77777777" w:rsidTr="00AC326A">
        <w:tc>
          <w:tcPr>
            <w:tcW w:w="3115" w:type="dxa"/>
            <w:vMerge w:val="restart"/>
            <w:tcBorders>
              <w:top w:val="single" w:sz="4" w:space="0" w:color="auto"/>
            </w:tcBorders>
            <w:vAlign w:val="center"/>
          </w:tcPr>
          <w:p w14:paraId="4133AE59" w14:textId="678CEF1B" w:rsidR="004B573A" w:rsidRPr="004B573A" w:rsidRDefault="004B573A" w:rsidP="00BE3E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Чеми</w:t>
            </w:r>
            <w:proofErr w:type="spellEnd"/>
            <w:r w:rsidRPr="004B573A">
              <w:rPr>
                <w:rFonts w:ascii="Times New Roman" w:hAnsi="Times New Roman" w:cs="Times New Roman"/>
                <w:sz w:val="28"/>
                <w:szCs w:val="28"/>
              </w:rPr>
              <w:t xml:space="preserve"> спрей» (серия Р</w:t>
            </w:r>
            <w:r w:rsidRPr="004B57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1043, 09.2023)</w:t>
            </w:r>
          </w:p>
        </w:tc>
        <w:tc>
          <w:tcPr>
            <w:tcW w:w="6230" w:type="dxa"/>
            <w:gridSpan w:val="2"/>
          </w:tcPr>
          <w:p w14:paraId="7FE34D1F" w14:textId="746327B9" w:rsidR="004B573A" w:rsidRPr="004B573A" w:rsidRDefault="004B573A" w:rsidP="00BE3E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Плотность </w:t>
            </w:r>
            <w:proofErr w:type="gramStart"/>
            <w:r w:rsidRPr="004B57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</w:t>
            </w:r>
            <w:proofErr w:type="gramEnd"/>
            <w:r w:rsidRPr="004B57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/мл</w:t>
            </w:r>
          </w:p>
        </w:tc>
      </w:tr>
      <w:tr w:rsidR="004B573A" w:rsidRPr="004B573A" w14:paraId="2F28791B" w14:textId="77777777" w:rsidTr="00723F5D">
        <w:tc>
          <w:tcPr>
            <w:tcW w:w="3115" w:type="dxa"/>
            <w:vMerge/>
          </w:tcPr>
          <w:p w14:paraId="3A4D98E0" w14:textId="77777777" w:rsidR="004B573A" w:rsidRPr="004B573A" w:rsidRDefault="004B57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4DEEA53D" w14:textId="31A0D1BA" w:rsidR="004B573A" w:rsidRPr="004B573A" w:rsidRDefault="004B573A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0,876</w:t>
            </w:r>
          </w:p>
        </w:tc>
        <w:tc>
          <w:tcPr>
            <w:tcW w:w="3115" w:type="dxa"/>
          </w:tcPr>
          <w:p w14:paraId="5745E329" w14:textId="6C80125A" w:rsidR="004B573A" w:rsidRPr="004B573A" w:rsidRDefault="004B573A" w:rsidP="00133B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Плотность продукта должна быть от 0,800 до 0,850 г/мл при 20</w:t>
            </w:r>
            <w:r w:rsidRPr="004B573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о</w:t>
            </w: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4B573A" w:rsidRPr="004B573A" w14:paraId="7A719888" w14:textId="77777777" w:rsidTr="00695AEA">
        <w:tc>
          <w:tcPr>
            <w:tcW w:w="3115" w:type="dxa"/>
            <w:vMerge/>
          </w:tcPr>
          <w:p w14:paraId="296BD0B8" w14:textId="77777777" w:rsidR="004B573A" w:rsidRPr="004B573A" w:rsidRDefault="004B57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0" w:type="dxa"/>
            <w:gridSpan w:val="2"/>
          </w:tcPr>
          <w:p w14:paraId="447C951F" w14:textId="3EFB9F6B" w:rsidR="004B573A" w:rsidRPr="004B573A" w:rsidRDefault="004B573A" w:rsidP="00133B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рН</w:t>
            </w:r>
          </w:p>
        </w:tc>
      </w:tr>
      <w:tr w:rsidR="004B573A" w:rsidRPr="004B573A" w14:paraId="5E8236BB" w14:textId="77777777" w:rsidTr="00723F5D">
        <w:tc>
          <w:tcPr>
            <w:tcW w:w="3115" w:type="dxa"/>
            <w:vMerge/>
          </w:tcPr>
          <w:p w14:paraId="1F96CB6B" w14:textId="77777777" w:rsidR="004B573A" w:rsidRPr="004B573A" w:rsidRDefault="004B57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7706999D" w14:textId="561F9F6A" w:rsidR="004B573A" w:rsidRPr="004B573A" w:rsidRDefault="004B573A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2,15</w:t>
            </w:r>
          </w:p>
        </w:tc>
        <w:tc>
          <w:tcPr>
            <w:tcW w:w="3115" w:type="dxa"/>
          </w:tcPr>
          <w:p w14:paraId="534022C1" w14:textId="739104BC" w:rsidR="004B573A" w:rsidRPr="004B573A" w:rsidRDefault="004B573A" w:rsidP="00133B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 xml:space="preserve">рН продукта должен быть от 3,5 до 6,0 при </w:t>
            </w: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4B573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о</w:t>
            </w: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4B573A" w:rsidRPr="004B573A" w14:paraId="383A61D9" w14:textId="77777777" w:rsidTr="00294A95">
        <w:tc>
          <w:tcPr>
            <w:tcW w:w="3115" w:type="dxa"/>
            <w:vMerge/>
          </w:tcPr>
          <w:p w14:paraId="353262E0" w14:textId="77777777" w:rsidR="004B573A" w:rsidRPr="004B573A" w:rsidRDefault="004B57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0" w:type="dxa"/>
            <w:gridSpan w:val="2"/>
          </w:tcPr>
          <w:p w14:paraId="71B4980F" w14:textId="36932C35" w:rsidR="004B573A" w:rsidRPr="004B573A" w:rsidRDefault="004B573A" w:rsidP="00133B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Количественное определение (Количественное определение хлортетрациклина гидрохлорида)</w:t>
            </w:r>
            <w:r w:rsidR="001A2A50">
              <w:rPr>
                <w:rFonts w:ascii="Times New Roman" w:hAnsi="Times New Roman" w:cs="Times New Roman"/>
                <w:sz w:val="28"/>
                <w:szCs w:val="28"/>
              </w:rPr>
              <w:t>, %</w:t>
            </w:r>
            <w:bookmarkStart w:id="0" w:name="_GoBack"/>
            <w:bookmarkEnd w:id="0"/>
          </w:p>
        </w:tc>
      </w:tr>
      <w:tr w:rsidR="004B573A" w:rsidRPr="004B573A" w14:paraId="4159D65A" w14:textId="77777777" w:rsidTr="00723F5D">
        <w:tc>
          <w:tcPr>
            <w:tcW w:w="3115" w:type="dxa"/>
            <w:vMerge/>
          </w:tcPr>
          <w:p w14:paraId="75BF5EA8" w14:textId="77777777" w:rsidR="004B573A" w:rsidRPr="004B573A" w:rsidRDefault="004B57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499F50D6" w14:textId="03355884" w:rsidR="004B573A" w:rsidRPr="004B573A" w:rsidRDefault="004B573A" w:rsidP="004F47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144</w:t>
            </w:r>
          </w:p>
        </w:tc>
        <w:tc>
          <w:tcPr>
            <w:tcW w:w="3115" w:type="dxa"/>
          </w:tcPr>
          <w:p w14:paraId="7FECFAAE" w14:textId="65669025" w:rsidR="004B573A" w:rsidRPr="004B573A" w:rsidRDefault="004B573A" w:rsidP="00133B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73A">
              <w:rPr>
                <w:rFonts w:ascii="Times New Roman" w:hAnsi="Times New Roman" w:cs="Times New Roman"/>
                <w:sz w:val="28"/>
                <w:szCs w:val="28"/>
              </w:rPr>
              <w:t>Хлортетрациклин: 95 – 105% (20мг/мл±5%)</w:t>
            </w:r>
          </w:p>
        </w:tc>
      </w:tr>
    </w:tbl>
    <w:p w14:paraId="6295ADD9" w14:textId="77777777" w:rsidR="00A206B1" w:rsidRPr="000A77BD" w:rsidRDefault="00A206B1">
      <w:pPr>
        <w:rPr>
          <w:rFonts w:ascii="Times New Roman" w:hAnsi="Times New Roman" w:cs="Times New Roman"/>
          <w:sz w:val="24"/>
          <w:szCs w:val="24"/>
        </w:rPr>
      </w:pPr>
    </w:p>
    <w:sectPr w:rsidR="00A206B1" w:rsidRPr="000A77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714"/>
    <w:rsid w:val="000A77BD"/>
    <w:rsid w:val="00133B1E"/>
    <w:rsid w:val="001A2A50"/>
    <w:rsid w:val="002A6CFE"/>
    <w:rsid w:val="002F585F"/>
    <w:rsid w:val="003B3714"/>
    <w:rsid w:val="004B573A"/>
    <w:rsid w:val="004F4780"/>
    <w:rsid w:val="00723F5D"/>
    <w:rsid w:val="007A4419"/>
    <w:rsid w:val="00A206B1"/>
    <w:rsid w:val="00AC326A"/>
    <w:rsid w:val="00BE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8C6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4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A4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3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Korobkova</dc:creator>
  <cp:keywords/>
  <dc:description/>
  <cp:lastModifiedBy>Анастасия Дмитриевна Коробкова</cp:lastModifiedBy>
  <cp:revision>9</cp:revision>
  <dcterms:created xsi:type="dcterms:W3CDTF">2022-05-31T12:56:00Z</dcterms:created>
  <dcterms:modified xsi:type="dcterms:W3CDTF">2022-10-18T14:56:00Z</dcterms:modified>
</cp:coreProperties>
</file>